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5B" w:rsidRPr="009B5595" w:rsidRDefault="008D115B" w:rsidP="008D11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B5595">
        <w:rPr>
          <w:rFonts w:ascii="Arial" w:eastAsia="Arial Unicode MS" w:hAnsi="Arial" w:cs="Arial"/>
          <w:b/>
          <w:sz w:val="24"/>
          <w:szCs w:val="24"/>
        </w:rPr>
        <w:t>ACTA NÚMERO 093</w:t>
      </w:r>
    </w:p>
    <w:p w:rsidR="008D115B" w:rsidRPr="009B5595" w:rsidRDefault="008D115B" w:rsidP="008D11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B5595">
        <w:rPr>
          <w:rFonts w:ascii="Arial" w:eastAsia="Arial Unicode MS" w:hAnsi="Arial" w:cs="Arial"/>
          <w:b/>
          <w:sz w:val="24"/>
          <w:szCs w:val="24"/>
        </w:rPr>
        <w:t>NONAGÉSIMA TERCERA SESIÓN DEL R. AYUNTAMIENTO 2015-2018</w:t>
      </w:r>
    </w:p>
    <w:p w:rsidR="008D115B" w:rsidRPr="009B5595" w:rsidRDefault="008D115B" w:rsidP="008D11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B5595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8D115B" w:rsidRPr="009B5595" w:rsidRDefault="008D115B" w:rsidP="008D115B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B5595">
        <w:rPr>
          <w:rFonts w:ascii="Arial" w:eastAsia="Arial Unicode MS" w:hAnsi="Arial" w:cs="Arial"/>
          <w:b/>
          <w:sz w:val="24"/>
          <w:szCs w:val="24"/>
        </w:rPr>
        <w:t>29 DE OCTUBRE DE 2018</w:t>
      </w:r>
    </w:p>
    <w:p w:rsidR="00AD53CE" w:rsidRPr="00AD53CE" w:rsidRDefault="00AD53CE" w:rsidP="00AD53CE">
      <w:pPr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8D115B" w:rsidRPr="009B5595" w:rsidRDefault="008D115B" w:rsidP="008D115B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B5595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E6721">
        <w:rPr>
          <w:rFonts w:ascii="Arial" w:hAnsi="Arial" w:cs="Arial"/>
          <w:b/>
          <w:sz w:val="24"/>
          <w:szCs w:val="24"/>
        </w:rPr>
        <w:t>LISTA DE ASISTENCIA.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E6721">
        <w:rPr>
          <w:rFonts w:ascii="Arial" w:hAnsi="Arial" w:cs="Arial"/>
          <w:b/>
          <w:sz w:val="24"/>
          <w:szCs w:val="24"/>
          <w:lang w:val="es-MX"/>
        </w:rPr>
        <w:t>DECLARATORIA DEL QUÓRUM Y APERTURA DE LA SESIÓN.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E6721">
        <w:rPr>
          <w:rFonts w:ascii="Arial" w:hAnsi="Arial" w:cs="Arial"/>
          <w:b/>
          <w:sz w:val="24"/>
          <w:szCs w:val="24"/>
          <w:lang w:val="es-MX"/>
        </w:rPr>
        <w:t>APROBACIÓN DEL ORDEN DEL DÍA.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E6721">
        <w:rPr>
          <w:rFonts w:ascii="Arial" w:hAnsi="Arial" w:cs="Arial"/>
          <w:b/>
          <w:sz w:val="24"/>
          <w:szCs w:val="24"/>
          <w:lang w:val="es-MX"/>
        </w:rPr>
        <w:t>LECTURA, Y APROBACIÓN EN SU CASO, DEL ACTA ANTERIOR.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E6721">
        <w:rPr>
          <w:rFonts w:ascii="Arial" w:hAnsi="Arial" w:cs="Arial"/>
          <w:b/>
          <w:sz w:val="24"/>
          <w:szCs w:val="24"/>
          <w:lang w:val="es-MX"/>
        </w:rPr>
        <w:t>INFORME SOBRE CUMPLIMIENTO O SEGUIMIENTO DE LOS ACUERDOS DE LA SESIÓN ANTERIOR.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PROPUESTA</w:t>
      </w:r>
      <w:r w:rsidRPr="009B5595">
        <w:rPr>
          <w:rFonts w:ascii="Arial" w:hAnsi="Arial" w:cs="Arial"/>
          <w:b/>
          <w:sz w:val="24"/>
          <w:szCs w:val="24"/>
          <w:lang w:val="es-MX"/>
        </w:rPr>
        <w:t xml:space="preserve"> PARA SU APROBACIÓN, DE LA FECHA, HORA Y LUGAR, PARA LA CELEBRACIÓN DE LA SESIÓN SOLEMNE </w:t>
      </w:r>
      <w:r w:rsidRPr="00F0749C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749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 INSTALACIÓN DEL</w:t>
      </w:r>
      <w:r w:rsidRPr="00F0749C">
        <w:rPr>
          <w:rFonts w:ascii="Arial" w:hAnsi="Arial" w:cs="Arial"/>
          <w:b/>
          <w:sz w:val="24"/>
          <w:szCs w:val="24"/>
        </w:rPr>
        <w:t xml:space="preserve"> AYUNTAMIENTO ADMINISTRACIÓN 2018-2021, </w:t>
      </w:r>
      <w:r w:rsidRPr="00F0749C">
        <w:rPr>
          <w:rFonts w:ascii="Arial" w:eastAsia="Calibri" w:hAnsi="Arial" w:cs="Arial"/>
          <w:b/>
          <w:sz w:val="24"/>
          <w:szCs w:val="24"/>
          <w:lang w:val="es-ES"/>
        </w:rPr>
        <w:t>PROTESTA DE LEY DEL</w:t>
      </w:r>
      <w:r>
        <w:rPr>
          <w:rFonts w:ascii="Arial" w:hAnsi="Arial" w:cs="Arial"/>
          <w:b/>
          <w:sz w:val="24"/>
          <w:szCs w:val="24"/>
        </w:rPr>
        <w:t xml:space="preserve"> PRESIDENTE MUNICIPAL ENTRANTE, </w:t>
      </w:r>
      <w:r w:rsidRPr="00F0749C">
        <w:rPr>
          <w:rFonts w:ascii="Arial" w:hAnsi="Arial" w:cs="Arial"/>
          <w:b/>
          <w:color w:val="000000"/>
          <w:sz w:val="24"/>
          <w:szCs w:val="24"/>
          <w:lang w:val="es-ES"/>
        </w:rPr>
        <w:t>T</w:t>
      </w:r>
      <w:r w:rsidRPr="00F0749C">
        <w:rPr>
          <w:rFonts w:ascii="Arial" w:eastAsia="Calibri" w:hAnsi="Arial" w:cs="Arial"/>
          <w:b/>
          <w:sz w:val="24"/>
          <w:szCs w:val="24"/>
          <w:lang w:val="es-ES"/>
        </w:rPr>
        <w:t>OMA DE PROTESTA A LOS DEMÁS INTEGRANTES DEL AYUNTAMIENTO POR EL PRESIDENTE MUNICIPAL ENTRANTE Y DECLARACIÓN DE INSTALACIÓN FORMAL DEL AYUNTAMIENTO</w:t>
      </w:r>
      <w:r w:rsidRPr="00F0749C">
        <w:rPr>
          <w:rFonts w:ascii="Arial" w:hAnsi="Arial" w:cs="Arial"/>
          <w:b/>
          <w:sz w:val="24"/>
          <w:szCs w:val="24"/>
          <w:lang w:val="es-ES"/>
        </w:rPr>
        <w:t xml:space="preserve"> ADMINISTRACIÓN 2018-2021</w:t>
      </w:r>
      <w:r>
        <w:rPr>
          <w:rFonts w:ascii="Arial" w:hAnsi="Arial" w:cs="Arial"/>
          <w:b/>
          <w:sz w:val="24"/>
          <w:szCs w:val="24"/>
        </w:rPr>
        <w:t>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4E6721">
        <w:rPr>
          <w:rFonts w:ascii="Arial" w:hAnsi="Arial" w:cs="Arial"/>
          <w:b/>
          <w:sz w:val="24"/>
          <w:szCs w:val="24"/>
          <w:lang w:val="es-MX"/>
        </w:rPr>
        <w:t>DICTAMEN PARA EL TERCER INFORME TRIMESTRAL DE LOS INGRESOS Y EGRESOS DEL PERIODO COMPRENDIDO DEL 01 DE JULIO AL 30 DE SEPTIEMBRE DEL 2018, EMITIDO POR LA COMISIÓN DE HACIENDA Y PATRIMONIO MUNICIPALES DEL R. AYUNTAMIENTO DE JUAREZ, NUEVO LEÓN.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E6721">
        <w:rPr>
          <w:rFonts w:ascii="Arial" w:hAnsi="Arial" w:cs="Arial"/>
          <w:b/>
          <w:sz w:val="24"/>
          <w:szCs w:val="24"/>
        </w:rPr>
        <w:t>ASUNTOS GENERALES.</w:t>
      </w:r>
    </w:p>
    <w:p w:rsidR="008D115B" w:rsidRPr="004E6721" w:rsidRDefault="008D115B" w:rsidP="008D115B">
      <w:pPr>
        <w:pStyle w:val="Prrafodelista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E6721">
        <w:rPr>
          <w:rFonts w:ascii="Arial" w:hAnsi="Arial" w:cs="Arial"/>
          <w:b/>
          <w:sz w:val="24"/>
          <w:szCs w:val="24"/>
        </w:rPr>
        <w:t>CLAUSURA DE LA SESIÓN.</w:t>
      </w:r>
    </w:p>
    <w:p w:rsidR="005B6CD9" w:rsidRDefault="005B6CD9" w:rsidP="008D115B">
      <w:pPr>
        <w:jc w:val="center"/>
      </w:pP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5B6CD9"/>
    <w:rsid w:val="00795882"/>
    <w:rsid w:val="008D115B"/>
    <w:rsid w:val="00A2056E"/>
    <w:rsid w:val="00AD53CE"/>
    <w:rsid w:val="00B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3</cp:revision>
  <dcterms:created xsi:type="dcterms:W3CDTF">2018-10-11T16:47:00Z</dcterms:created>
  <dcterms:modified xsi:type="dcterms:W3CDTF">2018-11-26T18:15:00Z</dcterms:modified>
</cp:coreProperties>
</file>